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Pr>
        <w:drawing>
          <wp:inline distB="114300" distT="114300" distL="114300" distR="114300">
            <wp:extent cx="3157379" cy="455677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157379" cy="4556771"/>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9"/>
          <w:szCs w:val="29"/>
        </w:rPr>
      </w:pPr>
      <w:r w:rsidDel="00000000" w:rsidR="00000000" w:rsidRPr="00000000">
        <w:rPr>
          <w:rFonts w:ascii="Times New Roman" w:cs="Times New Roman" w:eastAsia="Times New Roman" w:hAnsi="Times New Roman"/>
          <w:sz w:val="29"/>
          <w:szCs w:val="29"/>
          <w:rtl w:val="0"/>
        </w:rPr>
        <w:t xml:space="preserve"> </w:t>
      </w:r>
    </w:p>
    <w:p w:rsidR="00000000" w:rsidDel="00000000" w:rsidP="00000000" w:rsidRDefault="00000000" w:rsidRPr="00000000" w14:paraId="0000000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pStyle w:val="Heading1"/>
        <w:keepNext w:val="0"/>
        <w:keepLines w:val="0"/>
        <w:spacing w:after="0" w:before="0" w:line="240" w:lineRule="auto"/>
        <w:ind w:left="700" w:right="720" w:firstLine="0"/>
        <w:jc w:val="center"/>
        <w:rPr>
          <w:rFonts w:ascii="Times New Roman" w:cs="Times New Roman" w:eastAsia="Times New Roman" w:hAnsi="Times New Roman"/>
          <w:i w:val="1"/>
          <w:iCs w:val="1"/>
          <w:color w:val="9e0000"/>
          <w:sz w:val="96"/>
          <w:szCs w:val="96"/>
        </w:rPr>
      </w:pPr>
      <w:bookmarkStart w:colFirst="0" w:colLast="0" w:name="_9cdyyqo9rx53" w:id="0"/>
      <w:bookmarkEnd w:id="0"/>
      <w:r w:rsidDel="00000000" w:rsidR="00000000" w:rsidRPr="00000000">
        <w:rPr>
          <w:rFonts w:ascii="Times New Roman" w:cs="Times New Roman" w:eastAsia="Times New Roman" w:hAnsi="Times New Roman"/>
          <w:i w:val="1"/>
          <w:iCs w:val="1"/>
          <w:color w:val="9e0000"/>
          <w:sz w:val="96"/>
          <w:szCs w:val="96"/>
          <w:rtl w:val="0"/>
        </w:rPr>
        <w:t xml:space="preserve">Class Council Election Package 2025-2026</w:t>
      </w:r>
    </w:p>
    <w:p w:rsidR="00000000" w:rsidDel="00000000" w:rsidP="00000000" w:rsidRDefault="00000000" w:rsidRPr="00000000" w14:paraId="00000009">
      <w:pPr>
        <w:spacing w:line="1189.090909090909" w:lineRule="auto"/>
        <w:jc w:val="center"/>
        <w:rPr>
          <w:rFonts w:ascii="Times New Roman" w:cs="Times New Roman" w:eastAsia="Times New Roman" w:hAnsi="Times New Roman"/>
          <w:i w:val="1"/>
          <w:iCs w:val="1"/>
          <w:sz w:val="17"/>
          <w:szCs w:val="17"/>
        </w:rPr>
      </w:pPr>
      <w:r w:rsidDel="00000000" w:rsidR="00000000" w:rsidRPr="00000000">
        <w:rPr>
          <w:rFonts w:ascii="Times New Roman" w:cs="Times New Roman" w:eastAsia="Times New Roman" w:hAnsi="Times New Roman"/>
          <w:sz w:val="96"/>
          <w:szCs w:val="96"/>
          <w:rtl w:val="0"/>
        </w:rPr>
        <w:t xml:space="preserve"> </w:t>
      </w:r>
      <w:r w:rsidDel="00000000" w:rsidR="00000000" w:rsidRPr="00000000">
        <w:rPr>
          <w:rFonts w:ascii="Times New Roman" w:cs="Times New Roman" w:eastAsia="Times New Roman" w:hAnsi="Times New Roman"/>
          <w:i w:val="1"/>
          <w:iCs w:val="1"/>
          <w:sz w:val="17"/>
          <w:szCs w:val="17"/>
          <w:rtl w:val="0"/>
        </w:rPr>
        <w:t xml:space="preserve"> </w:t>
      </w:r>
    </w:p>
    <w:p w:rsidR="00000000" w:rsidDel="00000000" w:rsidP="00000000" w:rsidRDefault="00000000" w:rsidRPr="00000000" w14:paraId="0000000A">
      <w:pPr>
        <w:pStyle w:val="Heading2"/>
        <w:keepNext w:val="0"/>
        <w:keepLines w:val="0"/>
        <w:spacing w:after="0" w:before="100" w:lineRule="auto"/>
        <w:ind w:left="100" w:firstLine="0"/>
        <w:rPr>
          <w:rFonts w:ascii="Georgia" w:cs="Georgia" w:eastAsia="Georgia" w:hAnsi="Georgia"/>
          <w:b w:val="1"/>
          <w:bCs w:val="1"/>
          <w:sz w:val="24"/>
          <w:szCs w:val="24"/>
        </w:rPr>
      </w:pPr>
      <w:bookmarkStart w:colFirst="0" w:colLast="0" w:name="_cnvzr84kth79" w:id="1"/>
      <w:bookmarkEnd w:id="1"/>
      <w:r w:rsidDel="00000000" w:rsidR="00000000" w:rsidRPr="00000000">
        <w:rPr>
          <w:rFonts w:ascii="Georgia" w:cs="Georgia" w:eastAsia="Georgia" w:hAnsi="Georgia"/>
          <w:b w:val="1"/>
          <w:bCs w:val="1"/>
          <w:sz w:val="24"/>
          <w:szCs w:val="24"/>
          <w:rtl w:val="0"/>
        </w:rPr>
        <w:t xml:space="preserve">Welcome!</w:t>
      </w:r>
    </w:p>
    <w:p w:rsidR="00000000" w:rsidDel="00000000" w:rsidP="00000000" w:rsidRDefault="00000000" w:rsidRPr="00000000" w14:paraId="0000000B">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 </w:t>
      </w:r>
    </w:p>
    <w:p w:rsidR="00000000" w:rsidDel="00000000" w:rsidP="00000000" w:rsidRDefault="00000000" w:rsidRPr="00000000" w14:paraId="0000000C">
      <w:pPr>
        <w:ind w:left="100" w:right="12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Thank-you for expressing a genuine interest towards the upcoming Class Council Elections! You have chosen to become involved with the Nursing Science Society at a very exciting time and we appreciate your interest in advocacy for your class! The Nursing Science Society is very thrilled to see all of our nominees. We hope you are excited as well! Any questions or comments? Feel free to contact the NSS President, Claire Nolli, at </w:t>
      </w:r>
      <w:r w:rsidDel="00000000" w:rsidR="00000000" w:rsidRPr="00000000">
        <w:rPr>
          <w:rFonts w:ascii="Georgia" w:cs="Georgia" w:eastAsia="Georgia" w:hAnsi="Georgia"/>
          <w:color w:val="0000ff"/>
          <w:sz w:val="24"/>
          <w:szCs w:val="24"/>
          <w:rtl w:val="0"/>
        </w:rPr>
        <w:t xml:space="preserve">president@nss.queensu.ca</w:t>
      </w:r>
      <w:r w:rsidDel="00000000" w:rsidR="00000000" w:rsidRPr="00000000">
        <w:rPr>
          <w:rFonts w:ascii="Georgia" w:cs="Georgia" w:eastAsia="Georgia" w:hAnsi="Georgia"/>
          <w:sz w:val="24"/>
          <w:szCs w:val="24"/>
          <w:rtl w:val="0"/>
        </w:rPr>
        <w:t xml:space="preserve"> or  Vice President of University Affairs Kaylie Crowther at </w:t>
      </w:r>
      <w:r w:rsidDel="00000000" w:rsidR="00000000" w:rsidRPr="00000000">
        <w:rPr>
          <w:rFonts w:ascii="Georgia" w:cs="Georgia" w:eastAsia="Georgia" w:hAnsi="Georgia"/>
          <w:color w:val="0000ff"/>
          <w:sz w:val="24"/>
          <w:szCs w:val="24"/>
          <w:rtl w:val="0"/>
        </w:rPr>
        <w:t xml:space="preserve">vpua@nss.queensu.ca </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0D">
      <w:pPr>
        <w:ind w:left="100" w:right="12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-NSS Executive 2025</w:t>
      </w:r>
    </w:p>
    <w:p w:rsidR="00000000" w:rsidDel="00000000" w:rsidP="00000000" w:rsidRDefault="00000000" w:rsidRPr="00000000" w14:paraId="0000000E">
      <w:pPr>
        <w:ind w:right="1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0F">
      <w:pPr>
        <w:ind w:left="100" w:right="120" w:firstLine="0"/>
        <w:rPr>
          <w:rFonts w:ascii="Georgia" w:cs="Georgia" w:eastAsia="Georgia" w:hAnsi="Georgia"/>
          <w:b w:val="1"/>
          <w:bCs w:val="1"/>
          <w:sz w:val="24"/>
          <w:szCs w:val="24"/>
        </w:rPr>
      </w:pPr>
      <w:r w:rsidDel="00000000" w:rsidR="00000000" w:rsidRPr="00000000">
        <w:rPr>
          <w:rFonts w:ascii="Georgia" w:cs="Georgia" w:eastAsia="Georgia" w:hAnsi="Georgia"/>
          <w:sz w:val="24"/>
          <w:szCs w:val="24"/>
          <w:rtl w:val="0"/>
        </w:rPr>
        <w:t xml:space="preserve">Class Council applications due </w:t>
      </w:r>
      <w:r w:rsidDel="00000000" w:rsidR="00000000" w:rsidRPr="00000000">
        <w:rPr>
          <w:rFonts w:ascii="Georgia" w:cs="Georgia" w:eastAsia="Georgia" w:hAnsi="Georgia"/>
          <w:b w:val="1"/>
          <w:bCs w:val="1"/>
          <w:sz w:val="24"/>
          <w:szCs w:val="24"/>
          <w:rtl w:val="0"/>
        </w:rPr>
        <w:t xml:space="preserve">January 28</w:t>
      </w:r>
      <w:r w:rsidDel="00000000" w:rsidR="00000000" w:rsidRPr="00000000">
        <w:rPr>
          <w:rFonts w:ascii="Georgia" w:cs="Georgia" w:eastAsia="Georgia" w:hAnsi="Georgia"/>
          <w:b w:val="1"/>
          <w:bCs w:val="1"/>
          <w:sz w:val="24"/>
          <w:szCs w:val="24"/>
          <w:vertAlign w:val="superscript"/>
          <w:rtl w:val="0"/>
        </w:rPr>
        <w:t xml:space="preserve">th</w:t>
      </w:r>
      <w:r w:rsidDel="00000000" w:rsidR="00000000" w:rsidRPr="00000000">
        <w:rPr>
          <w:rFonts w:ascii="Georgia" w:cs="Georgia" w:eastAsia="Georgia" w:hAnsi="Georgia"/>
          <w:b w:val="1"/>
          <w:bCs w:val="1"/>
          <w:sz w:val="24"/>
          <w:szCs w:val="24"/>
          <w:rtl w:val="0"/>
        </w:rPr>
        <w:t xml:space="preserve">, 2026 at 23:59.</w:t>
      </w:r>
    </w:p>
    <w:p w:rsidR="00000000" w:rsidDel="00000000" w:rsidP="00000000" w:rsidRDefault="00000000" w:rsidRPr="00000000" w14:paraId="00000010">
      <w:pPr>
        <w:ind w:left="100" w:right="120" w:firstLine="0"/>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 </w:t>
      </w:r>
    </w:p>
    <w:p w:rsidR="00000000" w:rsidDel="00000000" w:rsidP="00000000" w:rsidRDefault="00000000" w:rsidRPr="00000000" w14:paraId="00000011">
      <w:pPr>
        <w:spacing w:before="100" w:lineRule="auto"/>
        <w:ind w:right="1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2">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Class Council Positions:  </w:t>
      </w:r>
    </w:p>
    <w:p w:rsidR="00000000" w:rsidDel="00000000" w:rsidP="00000000" w:rsidRDefault="00000000" w:rsidRPr="00000000" w14:paraId="00000013">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4">
      <w:pPr>
        <w:pStyle w:val="Heading2"/>
        <w:keepNext w:val="0"/>
        <w:keepLines w:val="0"/>
        <w:spacing w:after="0" w:before="0" w:lineRule="auto"/>
        <w:ind w:left="100" w:firstLine="0"/>
        <w:rPr>
          <w:rFonts w:ascii="Georgia" w:cs="Georgia" w:eastAsia="Georgia" w:hAnsi="Georgia"/>
          <w:b w:val="1"/>
          <w:bCs w:val="1"/>
          <w:sz w:val="24"/>
          <w:szCs w:val="24"/>
        </w:rPr>
      </w:pPr>
      <w:bookmarkStart w:colFirst="0" w:colLast="0" w:name="_ax1q2umw9tmp" w:id="2"/>
      <w:bookmarkEnd w:id="2"/>
      <w:r w:rsidDel="00000000" w:rsidR="00000000" w:rsidRPr="00000000">
        <w:rPr>
          <w:rFonts w:ascii="Georgia" w:cs="Georgia" w:eastAsia="Georgia" w:hAnsi="Georgia"/>
          <w:b w:val="1"/>
          <w:bCs w:val="1"/>
          <w:sz w:val="24"/>
          <w:szCs w:val="24"/>
          <w:rtl w:val="0"/>
        </w:rPr>
        <w:t xml:space="preserve">Vice President, Logistics</w:t>
      </w:r>
    </w:p>
    <w:p w:rsidR="00000000" w:rsidDel="00000000" w:rsidP="00000000" w:rsidRDefault="00000000" w:rsidRPr="00000000" w14:paraId="00000015">
      <w:pPr>
        <w:pStyle w:val="Heading2"/>
        <w:keepNext w:val="0"/>
        <w:keepLines w:val="0"/>
        <w:numPr>
          <w:ilvl w:val="0"/>
          <w:numId w:val="5"/>
        </w:numPr>
        <w:spacing w:after="0" w:before="0" w:lineRule="auto"/>
        <w:ind w:left="720" w:hanging="360"/>
        <w:rPr>
          <w:rFonts w:ascii="Georgia" w:cs="Georgia" w:eastAsia="Georgia" w:hAnsi="Georgia"/>
          <w:sz w:val="24"/>
          <w:szCs w:val="24"/>
          <w:u w:val="none"/>
        </w:rPr>
      </w:pPr>
      <w:bookmarkStart w:colFirst="0" w:colLast="0" w:name="_vck1qdyd2e65" w:id="3"/>
      <w:bookmarkEnd w:id="3"/>
      <w:r w:rsidDel="00000000" w:rsidR="00000000" w:rsidRPr="00000000">
        <w:rPr>
          <w:rFonts w:ascii="Georgia" w:cs="Georgia" w:eastAsia="Georgia" w:hAnsi="Georgia"/>
          <w:sz w:val="24"/>
          <w:szCs w:val="24"/>
          <w:rtl w:val="0"/>
        </w:rPr>
        <w:t xml:space="preserve">To take minutes of all Class Executive meetings and submit them on a biweekly basis to the NSS Vice President, Operations for internal record.</w:t>
      </w:r>
    </w:p>
    <w:p w:rsidR="00000000" w:rsidDel="00000000" w:rsidP="00000000" w:rsidRDefault="00000000" w:rsidRPr="00000000" w14:paraId="00000016">
      <w:pPr>
        <w:numPr>
          <w:ilvl w:val="0"/>
          <w:numId w:val="5"/>
        </w:numPr>
        <w:spacing w:after="0" w:afterAutospacing="0" w:line="247.20054545454545" w:lineRule="auto"/>
        <w:ind w:left="720" w:right="16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To set the day and time for biweekly class council meetings and ensure that the NSS Executive Board is invited to at least one per semester as official observers/guests.</w:t>
      </w:r>
    </w:p>
    <w:p w:rsidR="00000000" w:rsidDel="00000000" w:rsidP="00000000" w:rsidRDefault="00000000" w:rsidRPr="00000000" w14:paraId="00000017">
      <w:pPr>
        <w:numPr>
          <w:ilvl w:val="0"/>
          <w:numId w:val="5"/>
        </w:numPr>
        <w:spacing w:after="0" w:afterAutospacing="0" w:before="0" w:beforeAutospacing="0" w:lineRule="auto"/>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To book the room for each class council meeting.</w:t>
      </w:r>
    </w:p>
    <w:p w:rsidR="00000000" w:rsidDel="00000000" w:rsidP="00000000" w:rsidRDefault="00000000" w:rsidRPr="00000000" w14:paraId="00000018">
      <w:pPr>
        <w:numPr>
          <w:ilvl w:val="0"/>
          <w:numId w:val="5"/>
        </w:numPr>
        <w:spacing w:after="0" w:afterAutospacing="0" w:before="0" w:beforeAutospacing="0" w:line="256.7994545454545" w:lineRule="auto"/>
        <w:ind w:left="720" w:right="34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To take over the position of Class President if the President steps down or is unable to fulfill their duties.</w:t>
      </w:r>
    </w:p>
    <w:p w:rsidR="00000000" w:rsidDel="00000000" w:rsidP="00000000" w:rsidRDefault="00000000" w:rsidRPr="00000000" w14:paraId="00000019">
      <w:pPr>
        <w:numPr>
          <w:ilvl w:val="0"/>
          <w:numId w:val="5"/>
        </w:numPr>
        <w:spacing w:after="0" w:afterAutospacing="0" w:before="0" w:beforeAutospacing="0" w:lineRule="auto"/>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To attend biweekly class council meetings.</w:t>
      </w:r>
    </w:p>
    <w:p w:rsidR="00000000" w:rsidDel="00000000" w:rsidP="00000000" w:rsidRDefault="00000000" w:rsidRPr="00000000" w14:paraId="0000001A">
      <w:pPr>
        <w:numPr>
          <w:ilvl w:val="0"/>
          <w:numId w:val="5"/>
        </w:numPr>
        <w:spacing w:before="0" w:beforeAutospacing="0" w:line="256.7994545454545" w:lineRule="auto"/>
        <w:ind w:left="720" w:right="120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To oversee the budget and finances for all class council events and initiatives.</w:t>
      </w:r>
    </w:p>
    <w:p w:rsidR="00000000" w:rsidDel="00000000" w:rsidP="00000000" w:rsidRDefault="00000000" w:rsidRPr="00000000" w14:paraId="0000001B">
      <w:pPr>
        <w:numPr>
          <w:ilvl w:val="0"/>
          <w:numId w:val="5"/>
        </w:numPr>
        <w:spacing w:line="235.19945454545453" w:lineRule="auto"/>
        <w:ind w:left="720" w:right="66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To inform, facilitate, and when appropriate, intramural signups for the respective class.</w:t>
      </w:r>
    </w:p>
    <w:p w:rsidR="00000000" w:rsidDel="00000000" w:rsidP="00000000" w:rsidRDefault="00000000" w:rsidRPr="00000000" w14:paraId="0000001C">
      <w:pPr>
        <w:numPr>
          <w:ilvl w:val="0"/>
          <w:numId w:val="5"/>
        </w:numPr>
        <w:spacing w:after="0" w:afterAutospacing="0" w:line="244.8" w:lineRule="auto"/>
        <w:ind w:left="720" w:right="16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To maintain open communication with the NSS Vice President, Operations throughout the duration of their term and meet once per month to discuss the business of their respective class, and the status of the class bank account.</w:t>
      </w:r>
    </w:p>
    <w:p w:rsidR="00000000" w:rsidDel="00000000" w:rsidP="00000000" w:rsidRDefault="00000000" w:rsidRPr="00000000" w14:paraId="0000001D">
      <w:pPr>
        <w:numPr>
          <w:ilvl w:val="0"/>
          <w:numId w:val="5"/>
        </w:numPr>
        <w:spacing w:before="0" w:beforeAutospacing="0" w:line="247.20054545454545" w:lineRule="auto"/>
        <w:ind w:left="720" w:right="18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To produce a written transition report by March 1st, prior to the election of their successor. This transition report shall be submitted to the NSS Vice President, Operation in an accessible format.</w:t>
      </w:r>
    </w:p>
    <w:p w:rsidR="00000000" w:rsidDel="00000000" w:rsidP="00000000" w:rsidRDefault="00000000" w:rsidRPr="00000000" w14:paraId="0000001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F">
      <w:pPr>
        <w:pStyle w:val="Heading2"/>
        <w:keepNext w:val="0"/>
        <w:keepLines w:val="0"/>
        <w:spacing w:after="0" w:before="0" w:lineRule="auto"/>
        <w:rPr>
          <w:rFonts w:ascii="Georgia" w:cs="Georgia" w:eastAsia="Georgia" w:hAnsi="Georgia"/>
          <w:b w:val="1"/>
          <w:bCs w:val="1"/>
          <w:sz w:val="24"/>
          <w:szCs w:val="24"/>
        </w:rPr>
      </w:pPr>
      <w:bookmarkStart w:colFirst="0" w:colLast="0" w:name="_rrdzh2qgbdvb" w:id="4"/>
      <w:bookmarkEnd w:id="4"/>
      <w:r w:rsidDel="00000000" w:rsidR="00000000" w:rsidRPr="00000000">
        <w:rPr>
          <w:rFonts w:ascii="Georgia" w:cs="Georgia" w:eastAsia="Georgia" w:hAnsi="Georgia"/>
          <w:b w:val="1"/>
          <w:bCs w:val="1"/>
          <w:sz w:val="24"/>
          <w:szCs w:val="24"/>
          <w:rtl w:val="0"/>
        </w:rPr>
        <w:t xml:space="preserve">Vice President, Fundraising </w:t>
      </w:r>
    </w:p>
    <w:p w:rsidR="00000000" w:rsidDel="00000000" w:rsidP="00000000" w:rsidRDefault="00000000" w:rsidRPr="00000000" w14:paraId="00000020">
      <w:pPr>
        <w:spacing w:after="160" w:lineRule="auto"/>
        <w:ind w:left="8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7.3.3  Vice-President Fundraising</w:t>
      </w:r>
      <w:r w:rsidDel="00000000" w:rsidR="00000000" w:rsidRPr="00000000">
        <w:rPr>
          <w:rtl w:val="0"/>
        </w:rPr>
      </w:r>
    </w:p>
    <w:p w:rsidR="00000000" w:rsidDel="00000000" w:rsidP="00000000" w:rsidRDefault="00000000" w:rsidRPr="00000000" w14:paraId="00000021">
      <w:pPr>
        <w:numPr>
          <w:ilvl w:val="0"/>
          <w:numId w:val="1"/>
        </w:numPr>
        <w:ind w:left="720" w:right="46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To be responsible for chairing fundraising initiatives for their class. The purpose of these fundraising initiatives can be to support pinning ceremony and formal events, charitable initiatives and/or any initiative deemed appropriate by the class executive;</w:t>
      </w:r>
    </w:p>
    <w:p w:rsidR="00000000" w:rsidDel="00000000" w:rsidP="00000000" w:rsidRDefault="00000000" w:rsidRPr="00000000" w14:paraId="00000022">
      <w:pPr>
        <w:numPr>
          <w:ilvl w:val="0"/>
          <w:numId w:val="1"/>
        </w:numPr>
        <w:ind w:left="720" w:right="46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To assist in the organization of all fundraising events sponsored by the NSS</w:t>
      </w:r>
    </w:p>
    <w:p w:rsidR="00000000" w:rsidDel="00000000" w:rsidP="00000000" w:rsidRDefault="00000000" w:rsidRPr="00000000" w14:paraId="00000023">
      <w:pPr>
        <w:numPr>
          <w:ilvl w:val="0"/>
          <w:numId w:val="1"/>
        </w:numPr>
        <w:ind w:left="720" w:right="46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To inform their year of upcoming fundraising initiatives</w:t>
      </w:r>
    </w:p>
    <w:p w:rsidR="00000000" w:rsidDel="00000000" w:rsidP="00000000" w:rsidRDefault="00000000" w:rsidRPr="00000000" w14:paraId="00000024">
      <w:pPr>
        <w:numPr>
          <w:ilvl w:val="0"/>
          <w:numId w:val="1"/>
        </w:numPr>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To run and organize at least one (1) fundraising initiative for their class each year to assist with Graduation and Pinning ceremony costs according to the following:</w:t>
      </w:r>
    </w:p>
    <w:p w:rsidR="00000000" w:rsidDel="00000000" w:rsidP="00000000" w:rsidRDefault="00000000" w:rsidRPr="00000000" w14:paraId="00000025">
      <w:pPr>
        <w:ind w:left="166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w:t>
        <w:tab/>
        <w:t xml:space="preserve">Year I – Merchandise in Winter semester to everyone;</w:t>
      </w:r>
    </w:p>
    <w:p w:rsidR="00000000" w:rsidDel="00000000" w:rsidP="00000000" w:rsidRDefault="00000000" w:rsidRPr="00000000" w14:paraId="00000026">
      <w:pPr>
        <w:ind w:left="166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 </w:t>
        <w:tab/>
        <w:t xml:space="preserve">Year II – Scrubs, Stethoscopes, BP Cuffs and Merchandise in the Fall semester to everyone;</w:t>
      </w:r>
    </w:p>
    <w:p w:rsidR="00000000" w:rsidDel="00000000" w:rsidP="00000000" w:rsidRDefault="00000000" w:rsidRPr="00000000" w14:paraId="00000027">
      <w:pPr>
        <w:ind w:left="166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 </w:t>
        <w:tab/>
        <w:t xml:space="preserve">Year III– Orientation Week Uniforms;</w:t>
      </w:r>
    </w:p>
    <w:p w:rsidR="00000000" w:rsidDel="00000000" w:rsidP="00000000" w:rsidRDefault="00000000" w:rsidRPr="00000000" w14:paraId="00000028">
      <w:pPr>
        <w:ind w:left="166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 </w:t>
        <w:tab/>
        <w:t xml:space="preserve">Year IV – Nursing Jackets &amp; Jacket Bars;</w:t>
      </w:r>
    </w:p>
    <w:p w:rsidR="00000000" w:rsidDel="00000000" w:rsidP="00000000" w:rsidRDefault="00000000" w:rsidRPr="00000000" w14:paraId="00000029">
      <w:pPr>
        <w:ind w:left="166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 </w:t>
        <w:tab/>
        <w:t xml:space="preserve">AST III – Merchandise in Winter semester to everyone and Holiday Collective;</w:t>
      </w:r>
    </w:p>
    <w:p w:rsidR="00000000" w:rsidDel="00000000" w:rsidP="00000000" w:rsidRDefault="00000000" w:rsidRPr="00000000" w14:paraId="0000002A">
      <w:pPr>
        <w:ind w:left="166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  </w:t>
        <w:tab/>
        <w:t xml:space="preserve">AST IV – Nursing Jackets &amp; Jacket Bars and Nursing Speakers’ Series. </w:t>
      </w:r>
    </w:p>
    <w:p w:rsidR="00000000" w:rsidDel="00000000" w:rsidP="00000000" w:rsidRDefault="00000000" w:rsidRPr="00000000" w14:paraId="0000002B">
      <w:pPr>
        <w:numPr>
          <w:ilvl w:val="0"/>
          <w:numId w:val="2"/>
        </w:numPr>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To attend bi-weekly Class Executive meetings</w:t>
      </w:r>
    </w:p>
    <w:p w:rsidR="00000000" w:rsidDel="00000000" w:rsidP="00000000" w:rsidRDefault="00000000" w:rsidRPr="00000000" w14:paraId="0000002C">
      <w:pPr>
        <w:numPr>
          <w:ilvl w:val="0"/>
          <w:numId w:val="2"/>
        </w:numPr>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To report all incoming and outgoing fundraising transactions of the class executive bank account with the VP Logistics</w:t>
      </w:r>
    </w:p>
    <w:p w:rsidR="00000000" w:rsidDel="00000000" w:rsidP="00000000" w:rsidRDefault="00000000" w:rsidRPr="00000000" w14:paraId="0000002D">
      <w:pPr>
        <w:numPr>
          <w:ilvl w:val="0"/>
          <w:numId w:val="2"/>
        </w:numPr>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To provide updates to their respective year regarding fundraising progress </w:t>
      </w:r>
    </w:p>
    <w:p w:rsidR="00000000" w:rsidDel="00000000" w:rsidP="00000000" w:rsidRDefault="00000000" w:rsidRPr="00000000" w14:paraId="0000002E">
      <w:pPr>
        <w:numPr>
          <w:ilvl w:val="0"/>
          <w:numId w:val="2"/>
        </w:numPr>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To run and organize at least one (1) charitable fundraising event per year</w:t>
      </w:r>
    </w:p>
    <w:p w:rsidR="00000000" w:rsidDel="00000000" w:rsidP="00000000" w:rsidRDefault="00000000" w:rsidRPr="00000000" w14:paraId="0000002F">
      <w:pPr>
        <w:numPr>
          <w:ilvl w:val="0"/>
          <w:numId w:val="2"/>
        </w:numPr>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To produce a written transition report for the incumbent VP Fundraising &amp; Events.</w:t>
      </w:r>
    </w:p>
    <w:p w:rsidR="00000000" w:rsidDel="00000000" w:rsidP="00000000" w:rsidRDefault="00000000" w:rsidRPr="00000000" w14:paraId="0000003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1">
      <w:pPr>
        <w:pStyle w:val="Heading2"/>
        <w:keepNext w:val="0"/>
        <w:keepLines w:val="0"/>
        <w:spacing w:after="0" w:before="0" w:lineRule="auto"/>
        <w:ind w:left="0" w:firstLine="0"/>
        <w:rPr>
          <w:rFonts w:ascii="Georgia" w:cs="Georgia" w:eastAsia="Georgia" w:hAnsi="Georgia"/>
          <w:b w:val="1"/>
          <w:bCs w:val="1"/>
          <w:sz w:val="24"/>
          <w:szCs w:val="24"/>
        </w:rPr>
      </w:pPr>
      <w:bookmarkStart w:colFirst="0" w:colLast="0" w:name="_k6z2n02ajwv2" w:id="5"/>
      <w:bookmarkEnd w:id="5"/>
      <w:r w:rsidDel="00000000" w:rsidR="00000000" w:rsidRPr="00000000">
        <w:rPr>
          <w:rFonts w:ascii="Georgia" w:cs="Georgia" w:eastAsia="Georgia" w:hAnsi="Georgia"/>
          <w:b w:val="1"/>
          <w:bCs w:val="1"/>
          <w:sz w:val="24"/>
          <w:szCs w:val="24"/>
          <w:rtl w:val="0"/>
        </w:rPr>
        <w:t xml:space="preserve">Vice President, Orientation</w:t>
      </w:r>
    </w:p>
    <w:p w:rsidR="00000000" w:rsidDel="00000000" w:rsidP="00000000" w:rsidRDefault="00000000" w:rsidRPr="00000000" w14:paraId="00000032">
      <w:pPr>
        <w:pStyle w:val="Heading2"/>
        <w:keepNext w:val="0"/>
        <w:keepLines w:val="0"/>
        <w:numPr>
          <w:ilvl w:val="0"/>
          <w:numId w:val="4"/>
        </w:numPr>
        <w:spacing w:after="0" w:before="0" w:lineRule="auto"/>
        <w:ind w:left="720" w:hanging="360"/>
        <w:rPr>
          <w:rFonts w:ascii="Georgia" w:cs="Georgia" w:eastAsia="Georgia" w:hAnsi="Georgia"/>
          <w:sz w:val="24"/>
          <w:szCs w:val="24"/>
          <w:u w:val="none"/>
        </w:rPr>
      </w:pPr>
      <w:bookmarkStart w:colFirst="0" w:colLast="0" w:name="_l0fuuc8egiju" w:id="6"/>
      <w:bookmarkEnd w:id="6"/>
      <w:r w:rsidDel="00000000" w:rsidR="00000000" w:rsidRPr="00000000">
        <w:rPr>
          <w:rFonts w:ascii="Georgia" w:cs="Georgia" w:eastAsia="Georgia" w:hAnsi="Georgia"/>
          <w:sz w:val="24"/>
          <w:szCs w:val="24"/>
          <w:rtl w:val="0"/>
        </w:rPr>
        <w:t xml:space="preserve">Act as the primary coordinator for all Nursing Science Society Orientation activities for AST Nursing students.</w:t>
      </w:r>
    </w:p>
    <w:p w:rsidR="00000000" w:rsidDel="00000000" w:rsidP="00000000" w:rsidRDefault="00000000" w:rsidRPr="00000000" w14:paraId="00000033">
      <w:pPr>
        <w:numPr>
          <w:ilvl w:val="0"/>
          <w:numId w:val="4"/>
        </w:numPr>
        <w:spacing w:after="0" w:afterAutospacing="0" w:lineRule="auto"/>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Chair the AST Orientation Planning Committee and call regular meetings as needed.</w:t>
      </w:r>
    </w:p>
    <w:p w:rsidR="00000000" w:rsidDel="00000000" w:rsidP="00000000" w:rsidRDefault="00000000" w:rsidRPr="00000000" w14:paraId="00000034">
      <w:pPr>
        <w:numPr>
          <w:ilvl w:val="0"/>
          <w:numId w:val="4"/>
        </w:numPr>
        <w:spacing w:after="0" w:afterAutospacing="0" w:lineRule="auto"/>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Work with the Nursing Orientation Committee, University Orientation organizers, and relevant University offices to align AST Orientation with Queen’s policies and timelines.</w:t>
      </w:r>
    </w:p>
    <w:p w:rsidR="00000000" w:rsidDel="00000000" w:rsidP="00000000" w:rsidRDefault="00000000" w:rsidRPr="00000000" w14:paraId="00000035">
      <w:pPr>
        <w:numPr>
          <w:ilvl w:val="0"/>
          <w:numId w:val="4"/>
        </w:numPr>
        <w:spacing w:after="0" w:afterAutospacing="0" w:lineRule="auto"/>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Develop the AST Orientation schedule, including academic, social, and wellness focused events that support a safe and inclusive transition for new students.</w:t>
      </w:r>
    </w:p>
    <w:p w:rsidR="00000000" w:rsidDel="00000000" w:rsidP="00000000" w:rsidRDefault="00000000" w:rsidRPr="00000000" w14:paraId="00000036">
      <w:pPr>
        <w:numPr>
          <w:ilvl w:val="0"/>
          <w:numId w:val="4"/>
        </w:numPr>
        <w:spacing w:after="0" w:afterAutospacing="0" w:lineRule="auto"/>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Recruit, select, and supervise AST Orientation leaders and volunteers, and provide training on expectations, safety, and conduct.</w:t>
      </w:r>
    </w:p>
    <w:p w:rsidR="00000000" w:rsidDel="00000000" w:rsidP="00000000" w:rsidRDefault="00000000" w:rsidRPr="00000000" w14:paraId="00000037">
      <w:pPr>
        <w:numPr>
          <w:ilvl w:val="0"/>
          <w:numId w:val="4"/>
        </w:numPr>
        <w:spacing w:after="0" w:afterAutospacing="0" w:lineRule="auto"/>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Prepare and manage the AST Orientation budget in consultation with the Vice President of Finance and ensure all expenditures follow NSS financial policy.</w:t>
      </w:r>
    </w:p>
    <w:p w:rsidR="00000000" w:rsidDel="00000000" w:rsidP="00000000" w:rsidRDefault="00000000" w:rsidRPr="00000000" w14:paraId="00000038">
      <w:pPr>
        <w:numPr>
          <w:ilvl w:val="0"/>
          <w:numId w:val="4"/>
        </w:numPr>
        <w:spacing w:after="0" w:afterAutospacing="0" w:lineRule="auto"/>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Ensure all Orientation events comply with University, Faculty, NSS, and AMS risk management, accessibility, and equity policies.</w:t>
      </w:r>
    </w:p>
    <w:p w:rsidR="00000000" w:rsidDel="00000000" w:rsidP="00000000" w:rsidRDefault="00000000" w:rsidRPr="00000000" w14:paraId="00000039">
      <w:pPr>
        <w:numPr>
          <w:ilvl w:val="0"/>
          <w:numId w:val="4"/>
        </w:numPr>
        <w:spacing w:after="0" w:afterAutospacing="0" w:lineRule="auto"/>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Collect feedback from participants, leaders, and partners after Orientation and provide a written report with recommendations to the NSS Council.</w:t>
      </w:r>
    </w:p>
    <w:p w:rsidR="00000000" w:rsidDel="00000000" w:rsidP="00000000" w:rsidRDefault="00000000" w:rsidRPr="00000000" w14:paraId="0000003A">
      <w:pPr>
        <w:numPr>
          <w:ilvl w:val="0"/>
          <w:numId w:val="4"/>
        </w:numPr>
        <w:spacing w:after="140" w:lineRule="auto"/>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Maintain clear communication with incoming AST students before and during Orientation, including responding to inquiries and sharing key information. </w:t>
      </w:r>
      <w:r w:rsidDel="00000000" w:rsidR="00000000" w:rsidRPr="00000000">
        <w:rPr>
          <w:rtl w:val="0"/>
        </w:rPr>
      </w:r>
    </w:p>
    <w:p w:rsidR="00000000" w:rsidDel="00000000" w:rsidP="00000000" w:rsidRDefault="00000000" w:rsidRPr="00000000" w14:paraId="0000003B">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3C">
      <w:pPr>
        <w:pStyle w:val="Heading2"/>
        <w:keepNext w:val="0"/>
        <w:keepLines w:val="0"/>
        <w:spacing w:after="0" w:before="100" w:lineRule="auto"/>
        <w:ind w:left="100" w:firstLine="0"/>
        <w:rPr>
          <w:rFonts w:ascii="Georgia" w:cs="Georgia" w:eastAsia="Georgia" w:hAnsi="Georgia"/>
          <w:b w:val="1"/>
          <w:bCs w:val="1"/>
          <w:sz w:val="24"/>
          <w:szCs w:val="24"/>
        </w:rPr>
      </w:pPr>
      <w:bookmarkStart w:colFirst="0" w:colLast="0" w:name="_daj8855k70uc" w:id="7"/>
      <w:bookmarkEnd w:id="7"/>
      <w:r w:rsidDel="00000000" w:rsidR="00000000" w:rsidRPr="00000000">
        <w:rPr>
          <w:rFonts w:ascii="Georgia" w:cs="Georgia" w:eastAsia="Georgia" w:hAnsi="Georgia"/>
          <w:b w:val="1"/>
          <w:bCs w:val="1"/>
          <w:sz w:val="24"/>
          <w:szCs w:val="24"/>
          <w:rtl w:val="0"/>
        </w:rPr>
        <w:t xml:space="preserve">Campaigning Provisions</w:t>
      </w:r>
    </w:p>
    <w:p w:rsidR="00000000" w:rsidDel="00000000" w:rsidP="00000000" w:rsidRDefault="00000000" w:rsidRPr="00000000" w14:paraId="0000003D">
      <w:pPr>
        <w:numPr>
          <w:ilvl w:val="0"/>
          <w:numId w:val="3"/>
        </w:numPr>
        <w:spacing w:before="40" w:line="276.0005454545455" w:lineRule="auto"/>
        <w:ind w:left="720" w:right="30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Campaigning will only begin on the date communicated by the NSS Executives following the closure of the application period and all campaign materials will be taken down no later than the end date specified.</w:t>
      </w:r>
    </w:p>
    <w:p w:rsidR="00000000" w:rsidDel="00000000" w:rsidP="00000000" w:rsidRDefault="00000000" w:rsidRPr="00000000" w14:paraId="0000003E">
      <w:pPr>
        <w:numPr>
          <w:ilvl w:val="0"/>
          <w:numId w:val="3"/>
        </w:numPr>
        <w:spacing w:line="276.0005454545455" w:lineRule="auto"/>
        <w:ind w:left="720" w:right="30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Active campaigning includes, but is not exclusive to: posters, statements and advertisements and class visits (arranged beforehand with the professor). Posters must follow the Queen's poster policy which differs for each building</w:t>
      </w:r>
    </w:p>
    <w:p w:rsidR="00000000" w:rsidDel="00000000" w:rsidP="00000000" w:rsidRDefault="00000000" w:rsidRPr="00000000" w14:paraId="0000003F">
      <w:pPr>
        <w:numPr>
          <w:ilvl w:val="0"/>
          <w:numId w:val="3"/>
        </w:numPr>
        <w:spacing w:line="271.1994545454545" w:lineRule="auto"/>
        <w:ind w:left="720" w:right="54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Campaign materials are subject to a spending limit of $60.00 to ensure there is a level playing field, and all receipts must be presented to the Returning Officer upon request for verification</w:t>
      </w:r>
    </w:p>
    <w:p w:rsidR="00000000" w:rsidDel="00000000" w:rsidP="00000000" w:rsidRDefault="00000000" w:rsidRPr="00000000" w14:paraId="00000040">
      <w:pPr>
        <w:spacing w:line="271.2"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1">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42">
      <w:pPr>
        <w:pStyle w:val="Heading2"/>
        <w:keepNext w:val="0"/>
        <w:keepLines w:val="0"/>
        <w:spacing w:after="0" w:before="100" w:line="480.00046153846154" w:lineRule="auto"/>
        <w:ind w:left="100" w:right="440" w:firstLine="320"/>
        <w:rPr>
          <w:rFonts w:ascii="Georgia" w:cs="Georgia" w:eastAsia="Georgia" w:hAnsi="Georgia"/>
          <w:b w:val="1"/>
          <w:bCs w:val="1"/>
          <w:sz w:val="24"/>
          <w:szCs w:val="24"/>
        </w:rPr>
      </w:pPr>
      <w:bookmarkStart w:colFirst="0" w:colLast="0" w:name="_82lvujohk056" w:id="8"/>
      <w:bookmarkEnd w:id="8"/>
      <w:r w:rsidDel="00000000" w:rsidR="00000000" w:rsidRPr="00000000">
        <w:rPr>
          <w:rtl w:val="0"/>
        </w:rPr>
      </w:r>
    </w:p>
    <w:p w:rsidR="00000000" w:rsidDel="00000000" w:rsidP="00000000" w:rsidRDefault="00000000" w:rsidRPr="00000000" w14:paraId="00000043">
      <w:pPr>
        <w:pStyle w:val="Heading2"/>
        <w:keepNext w:val="0"/>
        <w:keepLines w:val="0"/>
        <w:spacing w:after="0" w:before="100" w:line="480.00046153846154" w:lineRule="auto"/>
        <w:ind w:left="100" w:right="440" w:firstLine="320"/>
        <w:rPr>
          <w:rFonts w:ascii="Georgia" w:cs="Georgia" w:eastAsia="Georgia" w:hAnsi="Georgia"/>
          <w:b w:val="1"/>
          <w:bCs w:val="1"/>
          <w:sz w:val="24"/>
          <w:szCs w:val="24"/>
        </w:rPr>
      </w:pPr>
      <w:bookmarkStart w:colFirst="0" w:colLast="0" w:name="_dxo2vwt39cf6" w:id="9"/>
      <w:bookmarkEnd w:id="9"/>
      <w:r w:rsidDel="00000000" w:rsidR="00000000" w:rsidRPr="00000000">
        <w:rPr>
          <w:rtl w:val="0"/>
        </w:rPr>
      </w:r>
    </w:p>
    <w:p w:rsidR="00000000" w:rsidDel="00000000" w:rsidP="00000000" w:rsidRDefault="00000000" w:rsidRPr="00000000" w14:paraId="00000044">
      <w:pPr>
        <w:pStyle w:val="Heading2"/>
        <w:keepNext w:val="0"/>
        <w:keepLines w:val="0"/>
        <w:spacing w:after="0" w:before="100" w:line="480.00046153846154" w:lineRule="auto"/>
        <w:ind w:left="100" w:right="440" w:firstLine="320"/>
        <w:rPr>
          <w:rFonts w:ascii="Georgia" w:cs="Georgia" w:eastAsia="Georgia" w:hAnsi="Georgia"/>
          <w:b w:val="1"/>
          <w:bCs w:val="1"/>
          <w:sz w:val="24"/>
          <w:szCs w:val="24"/>
        </w:rPr>
      </w:pPr>
      <w:bookmarkStart w:colFirst="0" w:colLast="0" w:name="_ewrulofywboi" w:id="10"/>
      <w:bookmarkEnd w:id="10"/>
      <w:r w:rsidDel="00000000" w:rsidR="00000000" w:rsidRPr="00000000">
        <w:rPr>
          <w:rtl w:val="0"/>
        </w:rPr>
      </w:r>
    </w:p>
    <w:p w:rsidR="00000000" w:rsidDel="00000000" w:rsidP="00000000" w:rsidRDefault="00000000" w:rsidRPr="00000000" w14:paraId="00000045">
      <w:pPr>
        <w:pStyle w:val="Heading2"/>
        <w:keepNext w:val="0"/>
        <w:keepLines w:val="0"/>
        <w:spacing w:after="0" w:before="100" w:line="480.00046153846154" w:lineRule="auto"/>
        <w:ind w:left="100" w:right="440" w:firstLine="320"/>
        <w:rPr>
          <w:rFonts w:ascii="Georgia" w:cs="Georgia" w:eastAsia="Georgia" w:hAnsi="Georgia"/>
          <w:b w:val="1"/>
          <w:bCs w:val="1"/>
          <w:sz w:val="24"/>
          <w:szCs w:val="24"/>
        </w:rPr>
      </w:pPr>
      <w:bookmarkStart w:colFirst="0" w:colLast="0" w:name="_l562gioc41ju" w:id="11"/>
      <w:bookmarkEnd w:id="11"/>
      <w:r w:rsidDel="00000000" w:rsidR="00000000" w:rsidRPr="00000000">
        <w:rPr>
          <w:rtl w:val="0"/>
        </w:rPr>
      </w:r>
    </w:p>
    <w:p w:rsidR="00000000" w:rsidDel="00000000" w:rsidP="00000000" w:rsidRDefault="00000000" w:rsidRPr="00000000" w14:paraId="00000046">
      <w:pPr>
        <w:pStyle w:val="Heading2"/>
        <w:keepNext w:val="0"/>
        <w:keepLines w:val="0"/>
        <w:spacing w:after="0" w:before="100" w:line="480.00046153846154" w:lineRule="auto"/>
        <w:ind w:left="100" w:right="440" w:firstLine="320"/>
        <w:rPr>
          <w:rFonts w:ascii="Georgia" w:cs="Georgia" w:eastAsia="Georgia" w:hAnsi="Georgia"/>
          <w:b w:val="1"/>
          <w:bCs w:val="1"/>
          <w:sz w:val="24"/>
          <w:szCs w:val="24"/>
        </w:rPr>
      </w:pPr>
      <w:bookmarkStart w:colFirst="0" w:colLast="0" w:name="_4t3crrm285tc" w:id="12"/>
      <w:bookmarkEnd w:id="12"/>
      <w:r w:rsidDel="00000000" w:rsidR="00000000" w:rsidRPr="00000000">
        <w:rPr>
          <w:rtl w:val="0"/>
        </w:rPr>
      </w:r>
    </w:p>
    <w:p w:rsidR="00000000" w:rsidDel="00000000" w:rsidP="00000000" w:rsidRDefault="00000000" w:rsidRPr="00000000" w14:paraId="00000047">
      <w:pPr>
        <w:pStyle w:val="Heading2"/>
        <w:keepNext w:val="0"/>
        <w:keepLines w:val="0"/>
        <w:spacing w:after="0" w:before="100" w:line="480.00046153846154" w:lineRule="auto"/>
        <w:ind w:left="100" w:right="440" w:firstLine="320"/>
        <w:rPr>
          <w:rFonts w:ascii="Georgia" w:cs="Georgia" w:eastAsia="Georgia" w:hAnsi="Georgia"/>
          <w:b w:val="1"/>
          <w:bCs w:val="1"/>
          <w:sz w:val="24"/>
          <w:szCs w:val="24"/>
        </w:rPr>
      </w:pPr>
      <w:bookmarkStart w:colFirst="0" w:colLast="0" w:name="_i8u6kxyucnr" w:id="13"/>
      <w:bookmarkEnd w:id="13"/>
      <w:r w:rsidDel="00000000" w:rsidR="00000000" w:rsidRPr="00000000">
        <w:rPr>
          <w:rtl w:val="0"/>
        </w:rPr>
      </w:r>
    </w:p>
    <w:p w:rsidR="00000000" w:rsidDel="00000000" w:rsidP="00000000" w:rsidRDefault="00000000" w:rsidRPr="00000000" w14:paraId="00000048">
      <w:pPr>
        <w:pStyle w:val="Heading2"/>
        <w:keepNext w:val="0"/>
        <w:keepLines w:val="0"/>
        <w:spacing w:after="0" w:before="100" w:line="480.00046153846154" w:lineRule="auto"/>
        <w:ind w:left="100" w:right="440" w:firstLine="320"/>
        <w:rPr>
          <w:rFonts w:ascii="Georgia" w:cs="Georgia" w:eastAsia="Georgia" w:hAnsi="Georgia"/>
          <w:b w:val="1"/>
          <w:bCs w:val="1"/>
          <w:sz w:val="24"/>
          <w:szCs w:val="24"/>
        </w:rPr>
      </w:pPr>
      <w:bookmarkStart w:colFirst="0" w:colLast="0" w:name="_c38n7akbw4oq" w:id="14"/>
      <w:bookmarkEnd w:id="14"/>
      <w:r w:rsidDel="00000000" w:rsidR="00000000" w:rsidRPr="00000000">
        <w:rPr>
          <w:rtl w:val="0"/>
        </w:rPr>
      </w:r>
    </w:p>
    <w:p w:rsidR="00000000" w:rsidDel="00000000" w:rsidP="00000000" w:rsidRDefault="00000000" w:rsidRPr="00000000" w14:paraId="00000049">
      <w:pPr>
        <w:pStyle w:val="Heading2"/>
        <w:keepNext w:val="0"/>
        <w:keepLines w:val="0"/>
        <w:spacing w:after="0" w:before="100" w:line="480.00046153846154" w:lineRule="auto"/>
        <w:ind w:left="100" w:right="440" w:firstLine="320"/>
        <w:rPr>
          <w:rFonts w:ascii="Georgia" w:cs="Georgia" w:eastAsia="Georgia" w:hAnsi="Georgia"/>
          <w:b w:val="1"/>
          <w:bCs w:val="1"/>
          <w:sz w:val="24"/>
          <w:szCs w:val="24"/>
        </w:rPr>
      </w:pPr>
      <w:bookmarkStart w:colFirst="0" w:colLast="0" w:name="_h7y7g5damwgs" w:id="15"/>
      <w:bookmarkEnd w:id="15"/>
      <w:r w:rsidDel="00000000" w:rsidR="00000000" w:rsidRPr="00000000">
        <w:rPr>
          <w:rtl w:val="0"/>
        </w:rPr>
      </w:r>
    </w:p>
    <w:p w:rsidR="00000000" w:rsidDel="00000000" w:rsidP="00000000" w:rsidRDefault="00000000" w:rsidRPr="00000000" w14:paraId="0000004A">
      <w:pPr>
        <w:pStyle w:val="Heading2"/>
        <w:keepNext w:val="0"/>
        <w:keepLines w:val="0"/>
        <w:spacing w:after="0" w:before="100" w:line="480.00046153846154" w:lineRule="auto"/>
        <w:ind w:left="100" w:right="440" w:firstLine="320"/>
        <w:rPr>
          <w:rFonts w:ascii="Georgia" w:cs="Georgia" w:eastAsia="Georgia" w:hAnsi="Georgia"/>
          <w:b w:val="1"/>
          <w:bCs w:val="1"/>
          <w:sz w:val="24"/>
          <w:szCs w:val="24"/>
        </w:rPr>
      </w:pPr>
      <w:bookmarkStart w:colFirst="0" w:colLast="0" w:name="_75timwlfsbn" w:id="16"/>
      <w:bookmarkEnd w:id="16"/>
      <w:r w:rsidDel="00000000" w:rsidR="00000000" w:rsidRPr="00000000">
        <w:rPr>
          <w:rtl w:val="0"/>
        </w:rPr>
      </w:r>
    </w:p>
    <w:p w:rsidR="00000000" w:rsidDel="00000000" w:rsidP="00000000" w:rsidRDefault="00000000" w:rsidRPr="00000000" w14:paraId="0000004B">
      <w:pPr>
        <w:pStyle w:val="Heading2"/>
        <w:keepNext w:val="0"/>
        <w:keepLines w:val="0"/>
        <w:spacing w:after="0" w:before="100" w:line="480.00046153846154" w:lineRule="auto"/>
        <w:ind w:left="100" w:right="440" w:firstLine="320"/>
        <w:rPr>
          <w:rFonts w:ascii="Georgia" w:cs="Georgia" w:eastAsia="Georgia" w:hAnsi="Georgia"/>
          <w:b w:val="1"/>
          <w:bCs w:val="1"/>
          <w:sz w:val="24"/>
          <w:szCs w:val="24"/>
        </w:rPr>
      </w:pPr>
      <w:bookmarkStart w:colFirst="0" w:colLast="0" w:name="_7up3z3or4962" w:id="17"/>
      <w:bookmarkEnd w:id="17"/>
      <w:r w:rsidDel="00000000" w:rsidR="00000000" w:rsidRPr="00000000">
        <w:rPr>
          <w:rtl w:val="0"/>
        </w:rPr>
      </w:r>
    </w:p>
    <w:p w:rsidR="00000000" w:rsidDel="00000000" w:rsidP="00000000" w:rsidRDefault="00000000" w:rsidRPr="00000000" w14:paraId="0000004C">
      <w:pPr>
        <w:pStyle w:val="Heading2"/>
        <w:keepNext w:val="0"/>
        <w:keepLines w:val="0"/>
        <w:spacing w:after="0" w:before="100" w:line="480.00046153846154" w:lineRule="auto"/>
        <w:ind w:left="100" w:right="440" w:firstLine="320"/>
        <w:rPr>
          <w:rFonts w:ascii="Georgia" w:cs="Georgia" w:eastAsia="Georgia" w:hAnsi="Georgia"/>
          <w:b w:val="1"/>
          <w:bCs w:val="1"/>
          <w:sz w:val="24"/>
          <w:szCs w:val="24"/>
        </w:rPr>
      </w:pPr>
      <w:bookmarkStart w:colFirst="0" w:colLast="0" w:name="_b6pjyu9tl1d9" w:id="18"/>
      <w:bookmarkEnd w:id="18"/>
      <w:r w:rsidDel="00000000" w:rsidR="00000000" w:rsidRPr="00000000">
        <w:rPr>
          <w:rtl w:val="0"/>
        </w:rPr>
      </w:r>
    </w:p>
    <w:p w:rsidR="00000000" w:rsidDel="00000000" w:rsidP="00000000" w:rsidRDefault="00000000" w:rsidRPr="00000000" w14:paraId="0000004D">
      <w:pPr>
        <w:pStyle w:val="Heading2"/>
        <w:keepNext w:val="0"/>
        <w:keepLines w:val="0"/>
        <w:spacing w:after="0" w:before="100" w:line="480.00046153846154" w:lineRule="auto"/>
        <w:ind w:left="100" w:right="440" w:firstLine="320"/>
        <w:rPr>
          <w:rFonts w:ascii="Georgia" w:cs="Georgia" w:eastAsia="Georgia" w:hAnsi="Georgia"/>
          <w:b w:val="1"/>
          <w:bCs w:val="1"/>
          <w:sz w:val="24"/>
          <w:szCs w:val="24"/>
        </w:rPr>
      </w:pPr>
      <w:bookmarkStart w:colFirst="0" w:colLast="0" w:name="_mkyzp44mb55c" w:id="19"/>
      <w:bookmarkEnd w:id="19"/>
      <w:r w:rsidDel="00000000" w:rsidR="00000000" w:rsidRPr="00000000">
        <w:rPr>
          <w:rtl w:val="0"/>
        </w:rPr>
      </w:r>
    </w:p>
    <w:p w:rsidR="00000000" w:rsidDel="00000000" w:rsidP="00000000" w:rsidRDefault="00000000" w:rsidRPr="00000000" w14:paraId="0000004E">
      <w:pPr>
        <w:pStyle w:val="Heading2"/>
        <w:keepNext w:val="0"/>
        <w:keepLines w:val="0"/>
        <w:spacing w:after="0" w:before="100" w:line="480.00046153846154" w:lineRule="auto"/>
        <w:ind w:left="100" w:right="440" w:firstLine="320"/>
        <w:rPr>
          <w:rFonts w:ascii="Georgia" w:cs="Georgia" w:eastAsia="Georgia" w:hAnsi="Georgia"/>
          <w:b w:val="1"/>
          <w:bCs w:val="1"/>
          <w:sz w:val="24"/>
          <w:szCs w:val="24"/>
        </w:rPr>
      </w:pPr>
      <w:bookmarkStart w:colFirst="0" w:colLast="0" w:name="_oau2lcrnbzar" w:id="20"/>
      <w:bookmarkEnd w:id="20"/>
      <w:r w:rsidDel="00000000" w:rsidR="00000000" w:rsidRPr="00000000">
        <w:rPr>
          <w:rtl w:val="0"/>
        </w:rPr>
      </w:r>
    </w:p>
    <w:p w:rsidR="00000000" w:rsidDel="00000000" w:rsidP="00000000" w:rsidRDefault="00000000" w:rsidRPr="00000000" w14:paraId="0000004F">
      <w:pPr>
        <w:pStyle w:val="Heading2"/>
        <w:keepNext w:val="0"/>
        <w:keepLines w:val="0"/>
        <w:spacing w:after="0" w:before="100" w:line="480.00046153846154" w:lineRule="auto"/>
        <w:ind w:left="100" w:right="440" w:firstLine="320"/>
        <w:rPr>
          <w:rFonts w:ascii="Georgia" w:cs="Georgia" w:eastAsia="Georgia" w:hAnsi="Georgia"/>
          <w:b w:val="1"/>
          <w:bCs w:val="1"/>
          <w:sz w:val="24"/>
          <w:szCs w:val="24"/>
        </w:rPr>
      </w:pPr>
      <w:bookmarkStart w:colFirst="0" w:colLast="0" w:name="_tq67g2of5e4l" w:id="21"/>
      <w:bookmarkEnd w:id="21"/>
      <w:r w:rsidDel="00000000" w:rsidR="00000000" w:rsidRPr="00000000">
        <w:rPr>
          <w:rtl w:val="0"/>
        </w:rPr>
      </w:r>
    </w:p>
    <w:p w:rsidR="00000000" w:rsidDel="00000000" w:rsidP="00000000" w:rsidRDefault="00000000" w:rsidRPr="00000000" w14:paraId="00000050">
      <w:pPr>
        <w:pStyle w:val="Heading2"/>
        <w:keepNext w:val="0"/>
        <w:keepLines w:val="0"/>
        <w:spacing w:after="0" w:before="100" w:line="480.00046153846154" w:lineRule="auto"/>
        <w:ind w:left="100" w:right="440" w:firstLine="320"/>
        <w:rPr>
          <w:rFonts w:ascii="Georgia" w:cs="Georgia" w:eastAsia="Georgia" w:hAnsi="Georgia"/>
          <w:b w:val="1"/>
          <w:bCs w:val="1"/>
          <w:sz w:val="24"/>
          <w:szCs w:val="24"/>
          <w:u w:val="single"/>
        </w:rPr>
      </w:pPr>
      <w:bookmarkStart w:colFirst="0" w:colLast="0" w:name="_p5ychc4t2hpo" w:id="22"/>
      <w:bookmarkEnd w:id="22"/>
      <w:r w:rsidDel="00000000" w:rsidR="00000000" w:rsidRPr="00000000">
        <w:rPr>
          <w:rFonts w:ascii="Georgia" w:cs="Georgia" w:eastAsia="Georgia" w:hAnsi="Georgia"/>
          <w:b w:val="1"/>
          <w:bCs w:val="1"/>
          <w:sz w:val="24"/>
          <w:szCs w:val="24"/>
          <w:rtl w:val="0"/>
        </w:rPr>
        <w:t xml:space="preserve">Nursing Science Society Class Council Election Nomination Form Name: </w:t>
      </w:r>
      <w:r w:rsidDel="00000000" w:rsidR="00000000" w:rsidRPr="00000000">
        <w:rPr>
          <w:rtl w:val="0"/>
        </w:rPr>
      </w:r>
    </w:p>
    <w:p w:rsidR="00000000" w:rsidDel="00000000" w:rsidP="00000000" w:rsidRDefault="00000000" w:rsidRPr="00000000" w14:paraId="00000051">
      <w:pPr>
        <w:ind w:left="100" w:firstLine="0"/>
        <w:rPr>
          <w:rFonts w:ascii="Georgia" w:cs="Georgia" w:eastAsia="Georgia" w:hAnsi="Georgia"/>
          <w:b w:val="1"/>
          <w:bCs w:val="1"/>
          <w:sz w:val="24"/>
          <w:szCs w:val="24"/>
          <w:u w:val="single"/>
        </w:rPr>
      </w:pPr>
      <w:r w:rsidDel="00000000" w:rsidR="00000000" w:rsidRPr="00000000">
        <w:rPr>
          <w:rFonts w:ascii="Georgia" w:cs="Georgia" w:eastAsia="Georgia" w:hAnsi="Georgia"/>
          <w:b w:val="1"/>
          <w:bCs w:val="1"/>
          <w:sz w:val="24"/>
          <w:szCs w:val="24"/>
          <w:rtl w:val="0"/>
        </w:rPr>
        <w:t xml:space="preserve">Phone Number: </w:t>
      </w:r>
      <w:r w:rsidDel="00000000" w:rsidR="00000000" w:rsidRPr="00000000">
        <w:rPr>
          <w:rFonts w:ascii="Georgia" w:cs="Georgia" w:eastAsia="Georgia" w:hAnsi="Georgia"/>
          <w:b w:val="1"/>
          <w:bCs w:val="1"/>
          <w:sz w:val="24"/>
          <w:szCs w:val="24"/>
          <w:u w:val="single"/>
          <w:rtl w:val="0"/>
        </w:rPr>
        <w:t xml:space="preserve">                             </w:t>
      </w:r>
    </w:p>
    <w:p w:rsidR="00000000" w:rsidDel="00000000" w:rsidP="00000000" w:rsidRDefault="00000000" w:rsidRPr="00000000" w14:paraId="00000052">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 </w:t>
      </w:r>
    </w:p>
    <w:p w:rsidR="00000000" w:rsidDel="00000000" w:rsidP="00000000" w:rsidRDefault="00000000" w:rsidRPr="00000000" w14:paraId="00000053">
      <w:pPr>
        <w:spacing w:before="100" w:lineRule="auto"/>
        <w:ind w:left="100" w:firstLine="0"/>
        <w:rPr>
          <w:rFonts w:ascii="Georgia" w:cs="Georgia" w:eastAsia="Georgia" w:hAnsi="Georgia"/>
          <w:b w:val="1"/>
          <w:bCs w:val="1"/>
          <w:sz w:val="24"/>
          <w:szCs w:val="24"/>
          <w:u w:val="single"/>
        </w:rPr>
      </w:pPr>
      <w:r w:rsidDel="00000000" w:rsidR="00000000" w:rsidRPr="00000000">
        <w:rPr>
          <w:rFonts w:ascii="Georgia" w:cs="Georgia" w:eastAsia="Georgia" w:hAnsi="Georgia"/>
          <w:b w:val="1"/>
          <w:bCs w:val="1"/>
          <w:sz w:val="24"/>
          <w:szCs w:val="24"/>
          <w:rtl w:val="0"/>
        </w:rPr>
        <w:t xml:space="preserve">Queen’s E-mail: </w:t>
      </w:r>
      <w:r w:rsidDel="00000000" w:rsidR="00000000" w:rsidRPr="00000000">
        <w:rPr>
          <w:rFonts w:ascii="Georgia" w:cs="Georgia" w:eastAsia="Georgia" w:hAnsi="Georgia"/>
          <w:b w:val="1"/>
          <w:bCs w:val="1"/>
          <w:sz w:val="24"/>
          <w:szCs w:val="24"/>
          <w:u w:val="single"/>
          <w:rtl w:val="0"/>
        </w:rPr>
        <w:t xml:space="preserve">                                                                         </w:t>
      </w:r>
    </w:p>
    <w:p w:rsidR="00000000" w:rsidDel="00000000" w:rsidP="00000000" w:rsidRDefault="00000000" w:rsidRPr="00000000" w14:paraId="00000054">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 </w:t>
      </w:r>
    </w:p>
    <w:p w:rsidR="00000000" w:rsidDel="00000000" w:rsidP="00000000" w:rsidRDefault="00000000" w:rsidRPr="00000000" w14:paraId="00000055">
      <w:pPr>
        <w:spacing w:before="100" w:lineRule="auto"/>
        <w:ind w:left="100" w:firstLine="0"/>
        <w:rPr>
          <w:rFonts w:ascii="Georgia" w:cs="Georgia" w:eastAsia="Georgia" w:hAnsi="Georgia"/>
          <w:color w:val="ff0000"/>
          <w:sz w:val="24"/>
          <w:szCs w:val="24"/>
        </w:rPr>
      </w:pPr>
      <w:r w:rsidDel="00000000" w:rsidR="00000000" w:rsidRPr="00000000">
        <w:rPr>
          <w:rFonts w:ascii="Georgia" w:cs="Georgia" w:eastAsia="Georgia" w:hAnsi="Georgia"/>
          <w:b w:val="1"/>
          <w:bCs w:val="1"/>
          <w:sz w:val="24"/>
          <w:szCs w:val="24"/>
          <w:rtl w:val="0"/>
        </w:rPr>
        <w:t xml:space="preserve">Current Year of Study (Must Be AST-3): </w:t>
      </w:r>
      <w:r w:rsidDel="00000000" w:rsidR="00000000" w:rsidRPr="00000000">
        <w:rPr>
          <w:rtl w:val="0"/>
        </w:rPr>
      </w:r>
    </w:p>
    <w:p w:rsidR="00000000" w:rsidDel="00000000" w:rsidP="00000000" w:rsidRDefault="00000000" w:rsidRPr="00000000" w14:paraId="00000056">
      <w:pPr>
        <w:spacing w:before="100" w:lineRule="auto"/>
        <w:ind w:left="10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57">
      <w:pPr>
        <w:pStyle w:val="Heading2"/>
        <w:keepNext w:val="0"/>
        <w:keepLines w:val="0"/>
        <w:spacing w:after="0" w:before="0" w:lineRule="auto"/>
        <w:ind w:left="100" w:firstLine="0"/>
        <w:rPr>
          <w:rFonts w:ascii="Georgia" w:cs="Georgia" w:eastAsia="Georgia" w:hAnsi="Georgia"/>
          <w:b w:val="1"/>
          <w:bCs w:val="1"/>
          <w:sz w:val="24"/>
          <w:szCs w:val="24"/>
        </w:rPr>
      </w:pPr>
      <w:bookmarkStart w:colFirst="0" w:colLast="0" w:name="_t7dgl36d6uyw" w:id="23"/>
      <w:bookmarkEnd w:id="23"/>
      <w:r w:rsidDel="00000000" w:rsidR="00000000" w:rsidRPr="00000000">
        <w:rPr>
          <w:rFonts w:ascii="Georgia" w:cs="Georgia" w:eastAsia="Georgia" w:hAnsi="Georgia"/>
          <w:b w:val="1"/>
          <w:bCs w:val="1"/>
          <w:sz w:val="24"/>
          <w:szCs w:val="24"/>
          <w:rtl w:val="0"/>
        </w:rPr>
        <w:t xml:space="preserve">The position you wish to run for (please circle or highlight):</w:t>
      </w:r>
    </w:p>
    <w:p w:rsidR="00000000" w:rsidDel="00000000" w:rsidP="00000000" w:rsidRDefault="00000000" w:rsidRPr="00000000" w14:paraId="00000058">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  </w:t>
      </w:r>
    </w:p>
    <w:p w:rsidR="00000000" w:rsidDel="00000000" w:rsidP="00000000" w:rsidRDefault="00000000" w:rsidRPr="00000000" w14:paraId="00000059">
      <w:pPr>
        <w:spacing w:line="479.99945454545457" w:lineRule="auto"/>
        <w:ind w:left="0" w:right="2940" w:firstLine="0"/>
        <w:jc w:val="left"/>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Vice President, Logistics</w:t>
      </w:r>
    </w:p>
    <w:p w:rsidR="00000000" w:rsidDel="00000000" w:rsidP="00000000" w:rsidRDefault="00000000" w:rsidRPr="00000000" w14:paraId="0000005A">
      <w:pPr>
        <w:spacing w:line="479.99945454545457" w:lineRule="auto"/>
        <w:ind w:left="0" w:right="2940" w:firstLine="0"/>
        <w:jc w:val="left"/>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Vice President, Orientation</w:t>
      </w:r>
    </w:p>
    <w:p w:rsidR="00000000" w:rsidDel="00000000" w:rsidP="00000000" w:rsidRDefault="00000000" w:rsidRPr="00000000" w14:paraId="0000005B">
      <w:pPr>
        <w:spacing w:line="479.99945454545457" w:lineRule="auto"/>
        <w:ind w:left="2920" w:right="2940" w:firstLine="0"/>
        <w:jc w:val="center"/>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5C">
      <w:pPr>
        <w:spacing w:line="259.19999999999993" w:lineRule="auto"/>
        <w:ind w:left="100" w:right="32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D">
      <w:pPr>
        <w:spacing w:line="259.19999999999993" w:lineRule="auto"/>
        <w:ind w:left="100" w:right="32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5E">
      <w:pPr>
        <w:spacing w:line="259.19999999999993" w:lineRule="auto"/>
        <w:ind w:left="100" w:right="32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Those applying for Vice President positions (i.e., Vice President, Logistics; Vice President Orientation) are not required to obtain student signatures. They are only required to complete the last page of this application (Agreement and Signature Form).</w:t>
      </w:r>
    </w:p>
    <w:p w:rsidR="00000000" w:rsidDel="00000000" w:rsidP="00000000" w:rsidRDefault="00000000" w:rsidRPr="00000000" w14:paraId="0000005F">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60">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61">
      <w:pPr>
        <w:ind w:left="500" w:right="720" w:firstLine="0"/>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Best of Luck!</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 </w:t>
      </w:r>
    </w:p>
    <w:p w:rsidR="00000000" w:rsidDel="00000000" w:rsidP="00000000" w:rsidRDefault="00000000" w:rsidRPr="00000000" w14:paraId="00000064">
      <w:pPr>
        <w:spacing w:before="100" w:lineRule="auto"/>
        <w:ind w:left="2820" w:firstLine="0"/>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65">
      <w:pPr>
        <w:spacing w:before="100" w:lineRule="auto"/>
        <w:ind w:left="2820" w:firstLine="0"/>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66">
      <w:pPr>
        <w:spacing w:before="100" w:lineRule="auto"/>
        <w:ind w:left="2820" w:firstLine="0"/>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67">
      <w:pPr>
        <w:spacing w:before="100" w:lineRule="auto"/>
        <w:ind w:left="2820" w:firstLine="0"/>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68">
      <w:pPr>
        <w:spacing w:before="100" w:lineRule="auto"/>
        <w:ind w:left="2820" w:firstLine="0"/>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69">
      <w:pPr>
        <w:spacing w:before="100" w:lineRule="auto"/>
        <w:ind w:left="2820" w:firstLine="0"/>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6A">
      <w:pPr>
        <w:spacing w:before="100" w:lineRule="auto"/>
        <w:ind w:left="2820" w:firstLine="0"/>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6B">
      <w:pPr>
        <w:spacing w:before="100" w:lineRule="auto"/>
        <w:ind w:left="2820" w:firstLine="0"/>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6C">
      <w:pPr>
        <w:spacing w:before="100" w:lineRule="auto"/>
        <w:ind w:left="2820" w:firstLine="0"/>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6D">
      <w:pPr>
        <w:spacing w:before="100" w:lineRule="auto"/>
        <w:ind w:left="2820" w:firstLine="0"/>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6E">
      <w:pPr>
        <w:spacing w:before="100" w:lineRule="auto"/>
        <w:ind w:left="0" w:firstLine="0"/>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6F">
      <w:pPr>
        <w:spacing w:before="100" w:lineRule="auto"/>
        <w:ind w:left="0" w:firstLine="0"/>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70">
      <w:pPr>
        <w:spacing w:before="100" w:lineRule="auto"/>
        <w:ind w:left="2820" w:firstLine="0"/>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Agreement &amp; Signature Form</w:t>
      </w:r>
    </w:p>
    <w:p w:rsidR="00000000" w:rsidDel="00000000" w:rsidP="00000000" w:rsidRDefault="00000000" w:rsidRPr="00000000" w14:paraId="00000071">
      <w:pPr>
        <w:spacing w:before="20" w:lineRule="auto"/>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 </w:t>
      </w:r>
    </w:p>
    <w:p w:rsidR="00000000" w:rsidDel="00000000" w:rsidP="00000000" w:rsidRDefault="00000000" w:rsidRPr="00000000" w14:paraId="00000072">
      <w:pPr>
        <w:spacing w:line="480.00046153846154" w:lineRule="auto"/>
        <w:ind w:left="100" w:right="30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By signing below, you demonstrate an understanding of the roles and responsibilities of the Class Council and agree to these commitments should you be successful.</w:t>
      </w:r>
    </w:p>
    <w:p w:rsidR="00000000" w:rsidDel="00000000" w:rsidP="00000000" w:rsidRDefault="00000000" w:rsidRPr="00000000" w14:paraId="00000073">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74">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75">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76">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77">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78">
      <w:pPr>
        <w:pStyle w:val="Heading2"/>
        <w:keepNext w:val="0"/>
        <w:keepLines w:val="0"/>
        <w:spacing w:after="0" w:before="0" w:lineRule="auto"/>
        <w:ind w:left="100" w:firstLine="0"/>
        <w:rPr>
          <w:rFonts w:ascii="Georgia" w:cs="Georgia" w:eastAsia="Georgia" w:hAnsi="Georgia"/>
          <w:b w:val="1"/>
          <w:bCs w:val="1"/>
          <w:sz w:val="24"/>
          <w:szCs w:val="24"/>
          <w:u w:val="single"/>
        </w:rPr>
      </w:pPr>
      <w:bookmarkStart w:colFirst="0" w:colLast="0" w:name="_hzr7ivu1ellx" w:id="24"/>
      <w:bookmarkEnd w:id="24"/>
      <w:r w:rsidDel="00000000" w:rsidR="00000000" w:rsidRPr="00000000">
        <w:rPr>
          <w:rFonts w:ascii="Georgia" w:cs="Georgia" w:eastAsia="Georgia" w:hAnsi="Georgia"/>
          <w:b w:val="1"/>
          <w:bCs w:val="1"/>
          <w:sz w:val="24"/>
          <w:szCs w:val="24"/>
          <w:rtl w:val="0"/>
        </w:rPr>
        <w:t xml:space="preserve">Name of Applicant: </w:t>
      </w:r>
      <w:r w:rsidDel="00000000" w:rsidR="00000000" w:rsidRPr="00000000">
        <w:rPr>
          <w:rFonts w:ascii="Georgia" w:cs="Georgia" w:eastAsia="Georgia" w:hAnsi="Georgia"/>
          <w:b w:val="1"/>
          <w:bCs w:val="1"/>
          <w:sz w:val="24"/>
          <w:szCs w:val="24"/>
          <w:u w:val="single"/>
          <w:rtl w:val="0"/>
        </w:rPr>
        <w:t xml:space="preserve">                                                                      </w:t>
      </w:r>
    </w:p>
    <w:p w:rsidR="00000000" w:rsidDel="00000000" w:rsidP="00000000" w:rsidRDefault="00000000" w:rsidRPr="00000000" w14:paraId="00000079">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 </w:t>
      </w:r>
    </w:p>
    <w:p w:rsidR="00000000" w:rsidDel="00000000" w:rsidP="00000000" w:rsidRDefault="00000000" w:rsidRPr="00000000" w14:paraId="0000007A">
      <w:pPr>
        <w:spacing w:before="100" w:lineRule="auto"/>
        <w:ind w:left="100" w:firstLine="0"/>
        <w:rPr>
          <w:rFonts w:ascii="Georgia" w:cs="Georgia" w:eastAsia="Georgia" w:hAnsi="Georgia"/>
          <w:b w:val="1"/>
          <w:bCs w:val="1"/>
          <w:sz w:val="24"/>
          <w:szCs w:val="24"/>
          <w:u w:val="single"/>
        </w:rPr>
      </w:pPr>
      <w:r w:rsidDel="00000000" w:rsidR="00000000" w:rsidRPr="00000000">
        <w:rPr>
          <w:rFonts w:ascii="Georgia" w:cs="Georgia" w:eastAsia="Georgia" w:hAnsi="Georgia"/>
          <w:b w:val="1"/>
          <w:bCs w:val="1"/>
          <w:sz w:val="24"/>
          <w:szCs w:val="24"/>
          <w:rtl w:val="0"/>
        </w:rPr>
        <w:t xml:space="preserve">Signature of Applicant:  </w:t>
      </w:r>
      <w:r w:rsidDel="00000000" w:rsidR="00000000" w:rsidRPr="00000000">
        <w:rPr>
          <w:rFonts w:ascii="Georgia" w:cs="Georgia" w:eastAsia="Georgia" w:hAnsi="Georgia"/>
          <w:b w:val="1"/>
          <w:bCs w:val="1"/>
          <w:sz w:val="24"/>
          <w:szCs w:val="24"/>
          <w:u w:val="single"/>
          <w:rtl w:val="0"/>
        </w:rPr>
        <w:t xml:space="preserve">                                                                        </w:t>
      </w:r>
    </w:p>
    <w:p w:rsidR="00000000" w:rsidDel="00000000" w:rsidP="00000000" w:rsidRDefault="00000000" w:rsidRPr="00000000" w14:paraId="0000007B">
      <w:pP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 </w:t>
      </w:r>
    </w:p>
    <w:p w:rsidR="00000000" w:rsidDel="00000000" w:rsidP="00000000" w:rsidRDefault="00000000" w:rsidRPr="00000000" w14:paraId="0000007C">
      <w:pPr>
        <w:spacing w:before="100" w:lineRule="auto"/>
        <w:ind w:left="100" w:firstLine="0"/>
        <w:rPr>
          <w:rFonts w:ascii="Georgia" w:cs="Georgia" w:eastAsia="Georgia" w:hAnsi="Georgia"/>
          <w:b w:val="1"/>
          <w:bCs w:val="1"/>
          <w:sz w:val="24"/>
          <w:szCs w:val="24"/>
          <w:u w:val="single"/>
        </w:rPr>
      </w:pPr>
      <w:r w:rsidDel="00000000" w:rsidR="00000000" w:rsidRPr="00000000">
        <w:rPr>
          <w:rFonts w:ascii="Georgia" w:cs="Georgia" w:eastAsia="Georgia" w:hAnsi="Georgia"/>
          <w:b w:val="1"/>
          <w:bCs w:val="1"/>
          <w:sz w:val="24"/>
          <w:szCs w:val="24"/>
          <w:rtl w:val="0"/>
        </w:rPr>
        <w:t xml:space="preserve">Date: </w:t>
      </w:r>
      <w:r w:rsidDel="00000000" w:rsidR="00000000" w:rsidRPr="00000000">
        <w:rPr>
          <w:rFonts w:ascii="Georgia" w:cs="Georgia" w:eastAsia="Georgia" w:hAnsi="Georgia"/>
          <w:b w:val="1"/>
          <w:bCs w:val="1"/>
          <w:sz w:val="24"/>
          <w:szCs w:val="24"/>
          <w:u w:val="single"/>
          <w:rtl w:val="0"/>
        </w:rPr>
        <w:t xml:space="preserve">                                                     </w:t>
      </w:r>
    </w:p>
    <w:p w:rsidR="00000000" w:rsidDel="00000000" w:rsidP="00000000" w:rsidRDefault="00000000" w:rsidRPr="00000000" w14:paraId="0000007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